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10" w:rsidRPr="00D46025" w:rsidRDefault="00002A10" w:rsidP="00002A10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мация, предоставляемая на базе </w:t>
      </w: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МФЦ </w:t>
      </w:r>
    </w:p>
    <w:p w:rsidR="00002A10" w:rsidRPr="00D46025" w:rsidRDefault="00002A10" w:rsidP="00002A10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услуге 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Оформление энергетических паспортов</w:t>
      </w:r>
      <w:r w:rsidRPr="00D72165">
        <w:rPr>
          <w:rFonts w:ascii="Times New Roman" w:hAnsi="Times New Roman" w:cs="Times New Roman"/>
          <w:b/>
          <w:sz w:val="28"/>
          <w:szCs w:val="28"/>
        </w:rPr>
        <w:t xml:space="preserve"> на промышленные, админист</w:t>
      </w:r>
      <w:r>
        <w:rPr>
          <w:rFonts w:ascii="Times New Roman" w:hAnsi="Times New Roman" w:cs="Times New Roman"/>
          <w:b/>
          <w:sz w:val="28"/>
          <w:szCs w:val="28"/>
        </w:rPr>
        <w:t>ративные объекты и жилые здания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002A10" w:rsidRPr="00D46025" w:rsidRDefault="00002A10" w:rsidP="00002A1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5"/>
        <w:tblW w:w="0" w:type="auto"/>
        <w:tblLook w:val="04A0"/>
      </w:tblPr>
      <w:tblGrid>
        <w:gridCol w:w="2585"/>
        <w:gridCol w:w="6986"/>
      </w:tblGrid>
      <w:tr w:rsidR="00002A10" w:rsidRPr="00D72165" w:rsidTr="0026488E">
        <w:tc>
          <w:tcPr>
            <w:tcW w:w="2660" w:type="dxa"/>
          </w:tcPr>
          <w:p w:rsidR="00002A10" w:rsidRPr="00D72165" w:rsidRDefault="00002A10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2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002A10" w:rsidRPr="00D72165" w:rsidRDefault="00002A10" w:rsidP="002648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Оформление энергетических паспортов</w:t>
            </w:r>
            <w:r w:rsidRPr="00D72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промышленные, административные объекты и жилые здания.</w:t>
            </w:r>
          </w:p>
        </w:tc>
      </w:tr>
      <w:tr w:rsidR="00002A10" w:rsidRPr="009642CB" w:rsidTr="0026488E">
        <w:tc>
          <w:tcPr>
            <w:tcW w:w="2660" w:type="dxa"/>
          </w:tcPr>
          <w:p w:rsidR="00002A10" w:rsidRPr="009642CB" w:rsidRDefault="00002A10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002A10" w:rsidRPr="009642CB" w:rsidRDefault="00002A10" w:rsidP="0026488E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69" w:lineRule="auto"/>
              <w:ind w:right="175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4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Некоммерческое партнерство «Союз предпринимателей города Новочеркасска»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28 оф.8</w:t>
            </w:r>
          </w:p>
        </w:tc>
      </w:tr>
      <w:tr w:rsidR="00002A10" w:rsidRPr="00350FA1" w:rsidTr="0026488E">
        <w:tc>
          <w:tcPr>
            <w:tcW w:w="2660" w:type="dxa"/>
          </w:tcPr>
          <w:p w:rsidR="00002A10" w:rsidRPr="00350FA1" w:rsidRDefault="00002A10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F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002A10" w:rsidRPr="00350FA1" w:rsidRDefault="00002A10" w:rsidP="002648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FA1">
              <w:rPr>
                <w:rFonts w:ascii="Times New Roman" w:hAnsi="Times New Roman" w:cs="Times New Roman"/>
                <w:sz w:val="28"/>
                <w:szCs w:val="28"/>
              </w:rPr>
              <w:t xml:space="preserve">Паспорт </w:t>
            </w:r>
            <w:proofErr w:type="spellStart"/>
            <w:r w:rsidRPr="00350FA1">
              <w:rPr>
                <w:rFonts w:ascii="Times New Roman" w:hAnsi="Times New Roman" w:cs="Times New Roman"/>
                <w:sz w:val="28"/>
                <w:szCs w:val="28"/>
              </w:rPr>
              <w:t>энергоэффективности</w:t>
            </w:r>
            <w:proofErr w:type="spellEnd"/>
            <w:r w:rsidRPr="00350FA1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составляется по утверждённой форме № 35 в соответствии с приказом Министерства энергетики РФ от 30 июня 2014 г. № 400 «Об утверждении требований к энергетическому паспорту, составленному на основании проектной документации». </w:t>
            </w:r>
          </w:p>
        </w:tc>
      </w:tr>
      <w:tr w:rsidR="00002A10" w:rsidRPr="008148CC" w:rsidTr="0026488E">
        <w:tc>
          <w:tcPr>
            <w:tcW w:w="2660" w:type="dxa"/>
          </w:tcPr>
          <w:p w:rsidR="00002A10" w:rsidRPr="008148CC" w:rsidRDefault="00002A10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002A10" w:rsidRPr="008148CC" w:rsidRDefault="00002A10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непосредственно посетителю</w:t>
            </w:r>
          </w:p>
        </w:tc>
      </w:tr>
      <w:tr w:rsidR="00002A10" w:rsidRPr="008148CC" w:rsidTr="0026488E">
        <w:tc>
          <w:tcPr>
            <w:tcW w:w="2660" w:type="dxa"/>
          </w:tcPr>
          <w:p w:rsidR="00002A10" w:rsidRPr="008148CC" w:rsidRDefault="00002A10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002A10" w:rsidRPr="008148CC" w:rsidRDefault="00002A10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FA1">
              <w:rPr>
                <w:rFonts w:ascii="Times New Roman" w:hAnsi="Times New Roman" w:cs="Times New Roman"/>
                <w:sz w:val="28"/>
                <w:szCs w:val="28"/>
              </w:rPr>
              <w:t>После составления энергетический паспорт проходит регистрацию в СРО и передаётся Заказчику для предоставления соответствующим принимающим органам.</w:t>
            </w:r>
          </w:p>
        </w:tc>
      </w:tr>
      <w:tr w:rsidR="00002A10" w:rsidRPr="008148CC" w:rsidTr="0026488E">
        <w:tc>
          <w:tcPr>
            <w:tcW w:w="2660" w:type="dxa"/>
          </w:tcPr>
          <w:p w:rsidR="00002A10" w:rsidRPr="008148CC" w:rsidRDefault="00002A10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002A10" w:rsidRPr="008148CC" w:rsidRDefault="00002A10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зависимости от сложности исследования от 20 000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02A10" w:rsidRPr="008148CC" w:rsidTr="0026488E">
        <w:tc>
          <w:tcPr>
            <w:tcW w:w="2660" w:type="dxa"/>
          </w:tcPr>
          <w:p w:rsidR="00002A10" w:rsidRPr="008148CC" w:rsidRDefault="00002A10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002A10" w:rsidRPr="008148CC" w:rsidRDefault="00002A10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 обращения</w:t>
            </w:r>
          </w:p>
        </w:tc>
      </w:tr>
      <w:tr w:rsidR="00002A10" w:rsidRPr="008148CC" w:rsidTr="0026488E">
        <w:tc>
          <w:tcPr>
            <w:tcW w:w="2660" w:type="dxa"/>
          </w:tcPr>
          <w:p w:rsidR="00002A10" w:rsidRPr="008148CC" w:rsidRDefault="00002A10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002A10" w:rsidRPr="008148CC" w:rsidRDefault="00002A10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месяц</w:t>
            </w:r>
          </w:p>
        </w:tc>
      </w:tr>
      <w:tr w:rsidR="00002A10" w:rsidRPr="008148CC" w:rsidTr="0026488E">
        <w:tc>
          <w:tcPr>
            <w:tcW w:w="2660" w:type="dxa"/>
          </w:tcPr>
          <w:p w:rsidR="00002A10" w:rsidRPr="008148CC" w:rsidRDefault="00002A10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002A10" w:rsidRPr="005D4B36" w:rsidRDefault="00002A10" w:rsidP="0026488E">
            <w:pPr>
              <w:tabs>
                <w:tab w:val="clear" w:pos="708"/>
              </w:tabs>
              <w:spacing w:line="240" w:lineRule="auto"/>
              <w:ind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реквизиты организации, паспорт</w:t>
            </w:r>
          </w:p>
        </w:tc>
      </w:tr>
      <w:tr w:rsidR="00002A10" w:rsidRPr="008148CC" w:rsidTr="0026488E">
        <w:tc>
          <w:tcPr>
            <w:tcW w:w="2660" w:type="dxa"/>
          </w:tcPr>
          <w:p w:rsidR="00002A10" w:rsidRPr="008148CC" w:rsidRDefault="00002A10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002A10" w:rsidRDefault="00002A10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Димитрова Ирина Борисовна</w:t>
            </w:r>
          </w:p>
          <w:p w:rsidR="00002A10" w:rsidRPr="008148CC" w:rsidRDefault="00002A10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 22-11-88; 8-928-180-2003</w:t>
            </w:r>
          </w:p>
        </w:tc>
      </w:tr>
    </w:tbl>
    <w:p w:rsidR="006518CF" w:rsidRDefault="006518CF"/>
    <w:sectPr w:rsidR="006518CF" w:rsidSect="00651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A10"/>
    <w:rsid w:val="00002A10"/>
    <w:rsid w:val="0065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2A10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99"/>
    <w:rsid w:val="00002A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02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user35</cp:lastModifiedBy>
  <cp:revision>1</cp:revision>
  <dcterms:created xsi:type="dcterms:W3CDTF">2016-12-14T09:07:00Z</dcterms:created>
  <dcterms:modified xsi:type="dcterms:W3CDTF">2016-12-14T09:07:00Z</dcterms:modified>
</cp:coreProperties>
</file>